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70" w:firstLineChars="8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pict>
          <v:shape id="_x0000_s1025" o:spid="_x0000_s1025" o:spt="75" type="#_x0000_t75" style="position:absolute;left:0pt;margin-left:962pt;margin-top:935pt;height:33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黑体" w:hAnsi="黑体" w:eastAsia="黑体"/>
          <w:b/>
          <w:sz w:val="32"/>
          <w:szCs w:val="32"/>
        </w:rPr>
        <w:t>2019-2020学年第一学期期末质量检测</w:t>
      </w: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八年级物理答案</w:t>
      </w:r>
    </w:p>
    <w:p>
      <w:pPr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一、选择题</w:t>
      </w:r>
    </w:p>
    <w:tbl>
      <w:tblPr>
        <w:tblStyle w:val="6"/>
        <w:tblW w:w="10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801"/>
        <w:gridCol w:w="801"/>
        <w:gridCol w:w="801"/>
        <w:gridCol w:w="801"/>
        <w:gridCol w:w="801"/>
        <w:gridCol w:w="802"/>
        <w:gridCol w:w="802"/>
        <w:gridCol w:w="802"/>
        <w:gridCol w:w="802"/>
        <w:gridCol w:w="802"/>
        <w:gridCol w:w="802"/>
        <w:gridCol w:w="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题目</w:t>
            </w:r>
          </w:p>
        </w:tc>
        <w:tc>
          <w:tcPr>
            <w:tcW w:w="801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</w:t>
            </w:r>
            <w:r>
              <w:rPr>
                <w:rFonts w:ascii="宋体" w:hAnsi="宋体"/>
                <w:b/>
                <w:color w:val="FFFFFF"/>
                <w:sz w:val="4"/>
                <w:szCs w:val="21"/>
              </w:rPr>
              <w:t>[来源:Zxxk.Com]</w:t>
            </w:r>
          </w:p>
        </w:tc>
        <w:tc>
          <w:tcPr>
            <w:tcW w:w="801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</w:t>
            </w:r>
          </w:p>
        </w:tc>
        <w:tc>
          <w:tcPr>
            <w:tcW w:w="801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3</w:t>
            </w:r>
          </w:p>
        </w:tc>
        <w:tc>
          <w:tcPr>
            <w:tcW w:w="801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4</w:t>
            </w:r>
            <w:r>
              <w:rPr>
                <w:rFonts w:ascii="宋体" w:hAnsi="宋体"/>
                <w:b/>
                <w:color w:val="FFFFFF"/>
                <w:sz w:val="4"/>
                <w:szCs w:val="21"/>
              </w:rPr>
              <w:t>[来源:Zxxk.Com]</w:t>
            </w:r>
          </w:p>
        </w:tc>
        <w:tc>
          <w:tcPr>
            <w:tcW w:w="801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5</w:t>
            </w:r>
          </w:p>
        </w:tc>
        <w:tc>
          <w:tcPr>
            <w:tcW w:w="802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6</w:t>
            </w:r>
          </w:p>
        </w:tc>
        <w:tc>
          <w:tcPr>
            <w:tcW w:w="802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7</w:t>
            </w:r>
          </w:p>
        </w:tc>
        <w:tc>
          <w:tcPr>
            <w:tcW w:w="802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8</w:t>
            </w:r>
          </w:p>
        </w:tc>
        <w:tc>
          <w:tcPr>
            <w:tcW w:w="802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9</w:t>
            </w:r>
          </w:p>
        </w:tc>
        <w:tc>
          <w:tcPr>
            <w:tcW w:w="802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10</w:t>
            </w:r>
          </w:p>
        </w:tc>
        <w:tc>
          <w:tcPr>
            <w:tcW w:w="802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11</w:t>
            </w:r>
          </w:p>
        </w:tc>
        <w:tc>
          <w:tcPr>
            <w:tcW w:w="802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答案</w:t>
            </w:r>
            <w:r>
              <w:rPr>
                <w:rFonts w:ascii="宋体" w:hAnsi="宋体"/>
                <w:b/>
                <w:szCs w:val="21"/>
              </w:rPr>
              <w:drawing>
                <wp:inline distT="0" distB="0" distL="0" distR="0">
                  <wp:extent cx="21590" cy="16510"/>
                  <wp:effectExtent l="0" t="0" r="0" b="0"/>
                  <wp:docPr id="28" name="图片 28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16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1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D</w:t>
            </w:r>
          </w:p>
        </w:tc>
        <w:tc>
          <w:tcPr>
            <w:tcW w:w="801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A</w:t>
            </w:r>
          </w:p>
        </w:tc>
        <w:tc>
          <w:tcPr>
            <w:tcW w:w="801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D</w:t>
            </w:r>
          </w:p>
        </w:tc>
        <w:tc>
          <w:tcPr>
            <w:tcW w:w="801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A</w:t>
            </w:r>
          </w:p>
        </w:tc>
        <w:tc>
          <w:tcPr>
            <w:tcW w:w="801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B</w:t>
            </w:r>
          </w:p>
        </w:tc>
        <w:tc>
          <w:tcPr>
            <w:tcW w:w="802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B</w:t>
            </w:r>
          </w:p>
        </w:tc>
        <w:tc>
          <w:tcPr>
            <w:tcW w:w="802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A</w:t>
            </w:r>
          </w:p>
        </w:tc>
        <w:tc>
          <w:tcPr>
            <w:tcW w:w="802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C</w:t>
            </w:r>
            <w:r>
              <w:rPr>
                <w:rFonts w:ascii="宋体" w:hAnsi="宋体"/>
                <w:b/>
                <w:color w:val="FFFFFF"/>
                <w:sz w:val="4"/>
                <w:szCs w:val="21"/>
              </w:rPr>
              <w:t>[来源:学。科。网]</w:t>
            </w:r>
          </w:p>
        </w:tc>
        <w:tc>
          <w:tcPr>
            <w:tcW w:w="802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C</w:t>
            </w:r>
          </w:p>
        </w:tc>
        <w:tc>
          <w:tcPr>
            <w:tcW w:w="802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D</w:t>
            </w:r>
          </w:p>
        </w:tc>
        <w:tc>
          <w:tcPr>
            <w:tcW w:w="802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D</w:t>
            </w:r>
          </w:p>
        </w:tc>
        <w:tc>
          <w:tcPr>
            <w:tcW w:w="802" w:type="dxa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C</w:t>
            </w:r>
          </w:p>
        </w:tc>
      </w:tr>
    </w:tbl>
    <w:p>
      <w:pPr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二、填空题：</w:t>
      </w:r>
    </w:p>
    <w:p>
      <w:pPr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drawing>
          <wp:inline distT="0" distB="0" distL="0" distR="0">
            <wp:extent cx="12700" cy="1397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24"/>
          <w:szCs w:val="24"/>
        </w:rPr>
        <w:t>13.  1.6或1.60     不变    运动       14.  信息      响度     15.   变大     变大</w:t>
      </w:r>
    </w:p>
    <w:p>
      <w:pPr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16.  凝华    放出                  17.  会聚    </w:t>
      </w:r>
      <w:r>
        <w:rPr>
          <w:rFonts w:hint="eastAsia" w:ascii="宋体" w:hAnsi="宋体"/>
          <w:b/>
          <w:sz w:val="24"/>
          <w:szCs w:val="24"/>
        </w:rPr>
        <w:drawing>
          <wp:inline distT="0" distB="0" distL="0" distR="0">
            <wp:extent cx="15240" cy="1778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24"/>
          <w:szCs w:val="24"/>
        </w:rPr>
        <w:t xml:space="preserve">  凹       18.    2.50    0.17    大   </w:t>
      </w:r>
    </w:p>
    <w:p>
      <w:pPr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三、作图与实验探究  </w:t>
      </w:r>
    </w:p>
    <w:p>
      <w:pPr>
        <w:rPr>
          <w:rFonts w:ascii="Times New Roman" w:hAnsi="Times New Roman" w:eastAsia="新宋体"/>
          <w:szCs w:val="21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3345815</wp:posOffset>
            </wp:positionH>
            <wp:positionV relativeFrom="paragraph">
              <wp:posOffset>35560</wp:posOffset>
            </wp:positionV>
            <wp:extent cx="2171700" cy="1256665"/>
            <wp:effectExtent l="0" t="0" r="0" b="0"/>
            <wp:wrapNone/>
            <wp:docPr id="15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256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24"/>
          <w:szCs w:val="24"/>
        </w:rPr>
        <w:t>19.</w:t>
      </w:r>
      <w:r>
        <w:rPr>
          <w:rFonts w:hint="eastAsia" w:ascii="Times New Roman" w:hAnsi="Times New Roman" w:eastAsia="新宋体"/>
          <w:szCs w:val="21"/>
        </w:rPr>
        <w:t xml:space="preserve"> </w:t>
      </w: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307340</wp:posOffset>
            </wp:positionH>
            <wp:positionV relativeFrom="paragraph">
              <wp:posOffset>26035</wp:posOffset>
            </wp:positionV>
            <wp:extent cx="1685925" cy="1514475"/>
            <wp:effectExtent l="0" t="0" r="0" b="0"/>
            <wp:wrapNone/>
            <wp:docPr id="14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40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24"/>
          <w:szCs w:val="24"/>
        </w:rPr>
        <w:t xml:space="preserve">               </w:t>
      </w:r>
      <w:r>
        <w:rPr>
          <w:rFonts w:hint="eastAsia" w:ascii="宋体" w:hAnsi="宋体"/>
          <w:b/>
          <w:sz w:val="24"/>
          <w:szCs w:val="24"/>
        </w:rPr>
        <w:drawing>
          <wp:inline distT="0" distB="0" distL="0" distR="0">
            <wp:extent cx="12700" cy="1270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24"/>
          <w:szCs w:val="24"/>
        </w:rPr>
        <w:t xml:space="preserve">        </w:t>
      </w:r>
      <w:r>
        <w:rPr>
          <w:rFonts w:hint="eastAsia" w:ascii="宋体" w:hAnsi="宋体"/>
          <w:b/>
          <w:sz w:val="24"/>
          <w:szCs w:val="24"/>
        </w:rPr>
        <w:drawing>
          <wp:inline distT="0" distB="0" distL="0" distR="0">
            <wp:extent cx="15240" cy="2032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24"/>
          <w:szCs w:val="24"/>
        </w:rPr>
        <w:t xml:space="preserve">             20.</w:t>
      </w:r>
      <w:r>
        <w:rPr>
          <w:rFonts w:hint="eastAsia" w:ascii="Times New Roman" w:hAnsi="Times New Roman" w:eastAsia="新宋体"/>
          <w:szCs w:val="21"/>
        </w:rPr>
        <w:t xml:space="preserve"> </w:t>
      </w:r>
    </w:p>
    <w:p>
      <w:pPr>
        <w:rPr>
          <w:rFonts w:ascii="Times New Roman" w:hAnsi="Times New Roman" w:eastAsia="新宋体"/>
          <w:szCs w:val="21"/>
        </w:rPr>
      </w:pPr>
    </w:p>
    <w:p>
      <w:pPr>
        <w:rPr>
          <w:rFonts w:ascii="Times New Roman" w:hAnsi="Times New Roman" w:eastAsia="新宋体"/>
          <w:szCs w:val="21"/>
        </w:rPr>
      </w:pPr>
    </w:p>
    <w:p>
      <w:pPr>
        <w:rPr>
          <w:rFonts w:ascii="Times New Roman" w:hAnsi="Times New Roman" w:eastAsia="新宋体"/>
          <w:szCs w:val="21"/>
        </w:rPr>
      </w:pPr>
    </w:p>
    <w:p>
      <w:pPr>
        <w:rPr>
          <w:rFonts w:ascii="Times New Roman" w:hAnsi="Times New Roman" w:eastAsia="新宋体"/>
          <w:szCs w:val="21"/>
        </w:rPr>
      </w:pPr>
    </w:p>
    <w:p>
      <w:pPr>
        <w:rPr>
          <w:rFonts w:ascii="Times New Roman" w:hAnsi="Times New Roman" w:eastAsia="新宋体"/>
          <w:szCs w:val="21"/>
        </w:rPr>
      </w:pPr>
    </w:p>
    <w:p>
      <w:pPr>
        <w:rPr>
          <w:rFonts w:ascii="Times New Roman" w:hAnsi="Times New Roman" w:eastAsia="新宋体"/>
          <w:szCs w:val="21"/>
        </w:rPr>
      </w:pPr>
    </w:p>
    <w:p>
      <w:pPr>
        <w:rPr>
          <w:rFonts w:ascii="Times New Roman" w:hAnsi="Times New Roman" w:eastAsia="新宋体"/>
          <w:szCs w:val="21"/>
        </w:rPr>
      </w:pPr>
    </w:p>
    <w:p>
      <w:pPr>
        <w:rPr>
          <w:rFonts w:ascii="Times New Roman" w:hAnsi="Times New Roman" w:eastAsia="新宋体"/>
          <w:b/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21.（1）由下到上    液化             （2）98</w:t>
      </w:r>
      <w:r>
        <w:rPr>
          <w:rFonts w:hint="eastAsia" w:ascii="新宋体" w:hAnsi="新宋体" w:eastAsia="新宋体"/>
          <w:b/>
          <w:sz w:val="24"/>
          <w:szCs w:val="24"/>
        </w:rPr>
        <w:t>℃</w:t>
      </w:r>
      <w:r>
        <w:rPr>
          <w:rFonts w:hint="eastAsia" w:ascii="Times New Roman" w:hAnsi="Times New Roman" w:eastAsia="新宋体"/>
          <w:b/>
          <w:sz w:val="24"/>
          <w:szCs w:val="24"/>
        </w:rPr>
        <w:t xml:space="preserve">       A    </w:t>
      </w:r>
    </w:p>
    <w:p>
      <w:pPr>
        <w:rPr>
          <w:rFonts w:ascii="Times New Roman" w:hAnsi="Times New Roman" w:eastAsia="新宋体"/>
          <w:b/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 xml:space="preserve">  </w:t>
      </w:r>
      <w:r>
        <w:rPr>
          <w:rFonts w:hint="eastAsia" w:ascii="Times New Roman" w:hAnsi="Times New Roman" w:eastAsia="新宋体"/>
          <w:b/>
          <w:sz w:val="24"/>
          <w:szCs w:val="24"/>
        </w:rPr>
        <w:drawing>
          <wp:inline distT="0" distB="0" distL="0" distR="0">
            <wp:extent cx="21590" cy="2032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sz w:val="24"/>
          <w:szCs w:val="24"/>
        </w:rPr>
        <w:t xml:space="preserve">（3）吸热，温度不变   </w:t>
      </w:r>
      <w:r>
        <w:rPr>
          <w:rFonts w:hint="eastAsia" w:ascii="Times New Roman" w:hAnsi="Times New Roman" w:eastAsia="新宋体"/>
          <w:b/>
          <w:sz w:val="24"/>
          <w:szCs w:val="24"/>
        </w:rPr>
        <w:drawing>
          <wp:inline distT="0" distB="0" distL="0" distR="0">
            <wp:extent cx="24130" cy="2286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sz w:val="24"/>
          <w:szCs w:val="24"/>
        </w:rPr>
        <w:t xml:space="preserve">  b    少</w:t>
      </w:r>
    </w:p>
    <w:p>
      <w:pPr>
        <w:rPr>
          <w:rFonts w:ascii="Times New Roman" w:hAnsi="Times New Roman" w:eastAsia="新宋体"/>
          <w:b/>
          <w:sz w:val="24"/>
          <w:szCs w:val="24"/>
          <w:vertAlign w:val="superscript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22.（1）左    （2）偏大      BC</w:t>
      </w:r>
      <w:r>
        <w:rPr>
          <w:rFonts w:hint="eastAsia" w:ascii="Times New Roman" w:hAnsi="Times New Roman" w:eastAsia="新宋体"/>
          <w:b/>
          <w:sz w:val="24"/>
          <w:szCs w:val="24"/>
        </w:rPr>
        <w:drawing>
          <wp:inline distT="0" distB="0" distL="0" distR="0">
            <wp:extent cx="15240" cy="2286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sz w:val="24"/>
          <w:szCs w:val="24"/>
        </w:rPr>
        <w:t>AD    （3）37.4   82.4    40   1.125×10</w:t>
      </w:r>
      <w:r>
        <w:rPr>
          <w:rFonts w:hint="eastAsia" w:ascii="Times New Roman" w:hAnsi="Times New Roman" w:eastAsia="新宋体"/>
          <w:b/>
          <w:sz w:val="24"/>
          <w:szCs w:val="24"/>
          <w:vertAlign w:val="superscript"/>
        </w:rPr>
        <w:t>3</w:t>
      </w:r>
    </w:p>
    <w:p>
      <w:pPr>
        <w:rPr>
          <w:rFonts w:ascii="Times New Roman" w:hAnsi="Times New Roman" w:eastAsia="新宋体"/>
          <w:b/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23.（1）1</w:t>
      </w:r>
      <w:r>
        <w:rPr>
          <w:rFonts w:hint="eastAsia" w:ascii="Times New Roman" w:hAnsi="Times New Roman" w:eastAsia="新宋体"/>
          <w:b/>
          <w:sz w:val="24"/>
          <w:szCs w:val="24"/>
        </w:rPr>
        <w:drawing>
          <wp:inline distT="0" distB="0" distL="0" distR="0">
            <wp:extent cx="16510" cy="2032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sz w:val="24"/>
          <w:szCs w:val="24"/>
        </w:rPr>
        <w:t>0    （2）缩小   照相机   能    （3）有   （4）薄   相同     65</w:t>
      </w:r>
    </w:p>
    <w:p>
      <w:pPr>
        <w:rPr>
          <w:rFonts w:ascii="Times New Roman" w:hAnsi="Times New Roman" w:eastAsia="新宋体"/>
          <w:b/>
          <w:szCs w:val="21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24.</w:t>
      </w:r>
      <w:r>
        <w:rPr>
          <w:rFonts w:hint="eastAsia" w:ascii="Times New Roman" w:hAnsi="Times New Roman" w:eastAsia="新宋体"/>
          <w:b/>
          <w:szCs w:val="21"/>
        </w:rPr>
        <w:t xml:space="preserve"> 解：</w:t>
      </w:r>
    </w:p>
    <w:p>
      <w:pPr>
        <w:textAlignment w:val="center"/>
        <w:rPr>
          <w:rFonts w:ascii="Times New Roman" w:hAnsi="Times New Roman" w:eastAsia="新宋体"/>
          <w:b/>
          <w:szCs w:val="21"/>
        </w:rPr>
      </w:pPr>
      <w:r>
        <w:rPr>
          <w:rFonts w:hint="eastAsia" w:ascii="Times New Roman" w:hAnsi="Times New Roman" w:eastAsia="新宋体"/>
          <w:b/>
          <w:szCs w:val="21"/>
        </w:rPr>
        <w:t>（1）由v＝</w:t>
      </w:r>
      <w:r>
        <w:rPr>
          <w:rFonts w:hint="eastAsia" w:ascii="Times New Roman" w:hAnsi="Times New Roman" w:eastAsia="新宋体"/>
          <w:b/>
          <w:szCs w:val="21"/>
        </w:rPr>
        <w:drawing>
          <wp:inline distT="0" distB="0" distL="0" distR="0">
            <wp:extent cx="123825" cy="333375"/>
            <wp:effectExtent l="0" t="0" r="0" b="0"/>
            <wp:docPr id="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szCs w:val="21"/>
        </w:rPr>
        <w:t>可得，</w:t>
      </w:r>
    </w:p>
    <w:p>
      <w:pPr>
        <w:rPr>
          <w:rFonts w:ascii="Times New Roman" w:hAnsi="Times New Roman" w:eastAsia="新宋体"/>
          <w:b/>
          <w:color w:val="FF0000"/>
          <w:szCs w:val="21"/>
        </w:rPr>
      </w:pPr>
      <w:r>
        <w:rPr>
          <w:rFonts w:hint="eastAsia" w:ascii="Times New Roman" w:hAnsi="Times New Roman" w:eastAsia="新宋体"/>
          <w:b/>
          <w:szCs w:val="21"/>
        </w:rPr>
        <w:t>s</w:t>
      </w:r>
      <w:r>
        <w:rPr>
          <w:rFonts w:hint="eastAsia" w:ascii="Times New Roman" w:hAnsi="Times New Roman" w:eastAsia="新宋体"/>
          <w:b/>
          <w:szCs w:val="21"/>
          <w:vertAlign w:val="subscript"/>
        </w:rPr>
        <w:t>1</w:t>
      </w:r>
      <w:r>
        <w:rPr>
          <w:rFonts w:hint="eastAsia" w:ascii="Times New Roman" w:hAnsi="Times New Roman" w:eastAsia="新宋体"/>
          <w:b/>
          <w:szCs w:val="21"/>
        </w:rPr>
        <w:t>＝v</w:t>
      </w:r>
      <w:r>
        <w:rPr>
          <w:rFonts w:hint="eastAsia" w:ascii="Times New Roman" w:hAnsi="Times New Roman" w:eastAsia="新宋体"/>
          <w:b/>
          <w:szCs w:val="21"/>
          <w:vertAlign w:val="subscript"/>
        </w:rPr>
        <w:t>1</w:t>
      </w:r>
      <w:r>
        <w:rPr>
          <w:rFonts w:hint="eastAsia" w:ascii="Times New Roman" w:hAnsi="Times New Roman" w:eastAsia="新宋体"/>
          <w:b/>
          <w:szCs w:val="21"/>
        </w:rPr>
        <w:t>t</w:t>
      </w:r>
      <w:r>
        <w:rPr>
          <w:rFonts w:hint="eastAsia" w:ascii="Times New Roman" w:hAnsi="Times New Roman" w:eastAsia="新宋体"/>
          <w:b/>
          <w:szCs w:val="21"/>
          <w:vertAlign w:val="subscript"/>
        </w:rPr>
        <w:t>1</w:t>
      </w:r>
      <w:r>
        <w:rPr>
          <w:rFonts w:hint="eastAsia" w:ascii="Times New Roman" w:hAnsi="Times New Roman" w:eastAsia="新宋体"/>
          <w:b/>
          <w:szCs w:val="21"/>
        </w:rPr>
        <w:t>＝340m/s×1.5s＝510m。-----------------------------------------</w:t>
      </w:r>
      <w:r>
        <w:rPr>
          <w:rFonts w:hint="eastAsia" w:ascii="Times New Roman" w:hAnsi="Times New Roman" w:eastAsia="新宋体"/>
          <w:b/>
          <w:color w:val="FF0000"/>
          <w:szCs w:val="21"/>
        </w:rPr>
        <w:t>4分</w:t>
      </w:r>
    </w:p>
    <w:p>
      <w:pPr>
        <w:textAlignment w:val="center"/>
        <w:rPr>
          <w:rFonts w:ascii="Times New Roman" w:hAnsi="Times New Roman" w:eastAsia="新宋体"/>
          <w:b/>
          <w:szCs w:val="21"/>
        </w:rPr>
      </w:pPr>
      <w:r>
        <w:rPr>
          <w:rFonts w:hint="eastAsia" w:ascii="Times New Roman" w:hAnsi="Times New Roman" w:eastAsia="新宋体"/>
          <w:b/>
          <w:szCs w:val="21"/>
        </w:rPr>
        <w:t>（2）v</w:t>
      </w:r>
      <w:r>
        <w:rPr>
          <w:rFonts w:hint="eastAsia" w:ascii="Times New Roman" w:hAnsi="Times New Roman" w:eastAsia="新宋体"/>
          <w:b/>
          <w:szCs w:val="21"/>
          <w:vertAlign w:val="subscript"/>
        </w:rPr>
        <w:t>2</w:t>
      </w:r>
      <w:r>
        <w:rPr>
          <w:rFonts w:hint="eastAsia" w:ascii="Times New Roman" w:hAnsi="Times New Roman" w:eastAsia="新宋体"/>
          <w:b/>
          <w:szCs w:val="21"/>
        </w:rPr>
        <w:t>＝</w:t>
      </w:r>
      <w:r>
        <w:rPr>
          <w:rFonts w:hint="eastAsia" w:ascii="Times New Roman" w:hAnsi="Times New Roman" w:eastAsia="新宋体"/>
          <w:b/>
          <w:szCs w:val="21"/>
        </w:rPr>
        <w:drawing>
          <wp:inline distT="0" distB="0" distL="0" distR="0">
            <wp:extent cx="209550" cy="438150"/>
            <wp:effectExtent l="0" t="0" r="0" b="0"/>
            <wp:docPr id="2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szCs w:val="21"/>
        </w:rPr>
        <w:t>＝</w:t>
      </w:r>
      <w:r>
        <w:rPr>
          <w:rFonts w:hint="eastAsia" w:ascii="Times New Roman" w:hAnsi="Times New Roman" w:eastAsia="新宋体"/>
          <w:b/>
          <w:szCs w:val="21"/>
        </w:rPr>
        <w:drawing>
          <wp:inline distT="0" distB="0" distL="0" distR="0">
            <wp:extent cx="352425" cy="333375"/>
            <wp:effectExtent l="0" t="0" r="0" b="0"/>
            <wp:docPr id="3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szCs w:val="21"/>
        </w:rPr>
        <w:t>＝850m/s。----</w:t>
      </w:r>
      <w:r>
        <w:rPr>
          <w:rFonts w:hint="eastAsia" w:ascii="Times New Roman" w:hAnsi="Times New Roman" w:eastAsia="新宋体"/>
          <w:b/>
          <w:szCs w:val="21"/>
        </w:rPr>
        <w:drawing>
          <wp:inline distT="0" distB="0" distL="0" distR="0">
            <wp:extent cx="24130" cy="1270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szCs w:val="21"/>
        </w:rPr>
        <w:t>------------------------------------</w:t>
      </w:r>
      <w:r>
        <w:rPr>
          <w:rFonts w:hint="eastAsia" w:ascii="Times New Roman" w:hAnsi="Times New Roman" w:eastAsia="新宋体"/>
          <w:b/>
          <w:color w:val="FF0000"/>
          <w:szCs w:val="21"/>
        </w:rPr>
        <w:t>-4分</w:t>
      </w:r>
      <w:r>
        <w:rPr>
          <w:rFonts w:ascii="Times New Roman" w:hAnsi="Times New Roman" w:eastAsia="新宋体"/>
          <w:b/>
          <w:szCs w:val="21"/>
        </w:rPr>
        <w:drawing>
          <wp:inline distT="0" distB="0" distL="0" distR="0">
            <wp:extent cx="19050" cy="1905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新宋体"/>
          <w:b/>
          <w:szCs w:val="21"/>
        </w:rPr>
      </w:pPr>
      <w:r>
        <w:rPr>
          <w:rFonts w:hint="eastAsia" w:ascii="Times New Roman" w:hAnsi="Times New Roman" w:eastAsia="新宋体"/>
          <w:b/>
          <w:szCs w:val="21"/>
        </w:rPr>
        <w:t>答：（1）坦克模型到射手的距离为510m。</w:t>
      </w:r>
    </w:p>
    <w:p>
      <w:pPr>
        <w:rPr>
          <w:rFonts w:ascii="Times New Roman" w:hAnsi="Times New Roman" w:eastAsia="新宋体"/>
          <w:b/>
          <w:szCs w:val="21"/>
        </w:rPr>
      </w:pPr>
      <w:r>
        <w:rPr>
          <w:rFonts w:hint="eastAsia" w:ascii="Times New Roman" w:hAnsi="Times New Roman" w:eastAsia="新宋体"/>
          <w:b/>
          <w:szCs w:val="21"/>
        </w:rPr>
        <w:t>（2）炮弹运动的速度为850m/s。</w:t>
      </w:r>
    </w:p>
    <w:p>
      <w:pPr>
        <w:textAlignment w:val="center"/>
        <w:rPr>
          <w:rFonts w:ascii="Times New Roman" w:hAnsi="Times New Roman" w:eastAsia="新宋体"/>
          <w:b/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25.解：根据</w:t>
      </w:r>
      <w:r>
        <w:rPr>
          <w:rFonts w:ascii="Times New Roman" w:hAnsi="Times New Roman" w:eastAsia="新宋体"/>
          <w:b/>
          <w:sz w:val="24"/>
          <w:szCs w:val="24"/>
        </w:rPr>
        <w:t>ρ</w:t>
      </w:r>
      <w:r>
        <w:rPr>
          <w:rFonts w:hint="eastAsia" w:ascii="Times New Roman" w:hAnsi="Times New Roman" w:eastAsia="新宋体"/>
          <w:b/>
          <w:sz w:val="24"/>
          <w:szCs w:val="24"/>
        </w:rPr>
        <w:t>＝</w:t>
      </w:r>
      <w:r>
        <w:rPr>
          <w:rFonts w:hint="eastAsia" w:ascii="Times New Roman" w:hAnsi="Times New Roman" w:eastAsia="新宋体"/>
          <w:b/>
          <w:sz w:val="24"/>
          <w:szCs w:val="24"/>
        </w:rPr>
        <w:drawing>
          <wp:inline distT="0" distB="0" distL="0" distR="0">
            <wp:extent cx="123825" cy="333375"/>
            <wp:effectExtent l="0" t="0" r="0" b="0"/>
            <wp:docPr id="4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sz w:val="24"/>
          <w:szCs w:val="24"/>
        </w:rPr>
        <w:t>可</w:t>
      </w:r>
      <w:r>
        <w:rPr>
          <w:rFonts w:hint="eastAsia" w:ascii="Times New Roman" w:hAnsi="Times New Roman" w:eastAsia="新宋体"/>
          <w:b/>
          <w:sz w:val="24"/>
          <w:szCs w:val="24"/>
        </w:rPr>
        <w:drawing>
          <wp:inline distT="0" distB="0" distL="0" distR="0">
            <wp:extent cx="12700" cy="1270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sz w:val="24"/>
          <w:szCs w:val="24"/>
        </w:rPr>
        <w:t>得：</w:t>
      </w:r>
    </w:p>
    <w:p>
      <w:pPr>
        <w:textAlignment w:val="center"/>
        <w:rPr>
          <w:rFonts w:ascii="Times New Roman" w:hAnsi="Times New Roman" w:eastAsia="新宋体"/>
          <w:b/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V</w:t>
      </w:r>
      <w:r>
        <w:rPr>
          <w:rFonts w:hint="eastAsia" w:ascii="Times New Roman" w:hAnsi="Times New Roman" w:eastAsia="新宋体"/>
          <w:b/>
          <w:sz w:val="24"/>
          <w:szCs w:val="24"/>
          <w:vertAlign w:val="subscript"/>
        </w:rPr>
        <w:t>铁</w:t>
      </w:r>
      <w:r>
        <w:rPr>
          <w:rFonts w:hint="eastAsia" w:ascii="Times New Roman" w:hAnsi="Times New Roman" w:eastAsia="新宋体"/>
          <w:b/>
          <w:sz w:val="24"/>
          <w:szCs w:val="24"/>
        </w:rPr>
        <w:t>＝</w:t>
      </w:r>
      <w:r>
        <w:rPr>
          <w:rFonts w:hint="eastAsia" w:ascii="Times New Roman" w:hAnsi="Times New Roman" w:eastAsia="新宋体"/>
          <w:b/>
          <w:sz w:val="24"/>
          <w:szCs w:val="24"/>
        </w:rPr>
        <w:drawing>
          <wp:inline distT="0" distB="0" distL="0" distR="0">
            <wp:extent cx="466725" cy="447675"/>
            <wp:effectExtent l="0" t="0" r="0" b="0"/>
            <wp:docPr id="5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sz w:val="24"/>
          <w:szCs w:val="24"/>
        </w:rPr>
        <w:t>＝</w:t>
      </w:r>
      <w:r>
        <w:rPr>
          <w:rFonts w:hint="eastAsia" w:ascii="Times New Roman" w:hAnsi="Times New Roman" w:eastAsia="新宋体"/>
          <w:b/>
          <w:sz w:val="24"/>
          <w:szCs w:val="24"/>
        </w:rPr>
        <w:drawing>
          <wp:inline distT="0" distB="0" distL="0" distR="0">
            <wp:extent cx="1104900" cy="400050"/>
            <wp:effectExtent l="0" t="0" r="0" b="0"/>
            <wp:docPr id="6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sz w:val="24"/>
          <w:szCs w:val="24"/>
        </w:rPr>
        <w:t>＝0.3×10</w:t>
      </w:r>
      <w:r>
        <w:rPr>
          <w:rFonts w:hint="eastAsia" w:ascii="Times New Roman" w:hAnsi="Times New Roman" w:eastAsia="新宋体"/>
          <w:b/>
          <w:sz w:val="24"/>
          <w:szCs w:val="24"/>
          <w:vertAlign w:val="superscript"/>
        </w:rPr>
        <w:t>﹣3</w:t>
      </w:r>
      <w:r>
        <w:rPr>
          <w:rFonts w:hint="eastAsia" w:ascii="Times New Roman" w:hAnsi="Times New Roman" w:eastAsia="新宋体"/>
          <w:b/>
          <w:sz w:val="24"/>
          <w:szCs w:val="24"/>
        </w:rPr>
        <w:t>m</w:t>
      </w:r>
      <w:r>
        <w:rPr>
          <w:rFonts w:hint="eastAsia" w:ascii="Times New Roman" w:hAnsi="Times New Roman" w:eastAsia="新宋体"/>
          <w:b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b/>
          <w:sz w:val="24"/>
          <w:szCs w:val="24"/>
        </w:rPr>
        <w:t>，-------------</w:t>
      </w:r>
      <w:r>
        <w:rPr>
          <w:rFonts w:hint="eastAsia" w:ascii="Times New Roman" w:hAnsi="Times New Roman" w:eastAsia="新宋体"/>
          <w:b/>
          <w:color w:val="FF0000"/>
          <w:sz w:val="24"/>
          <w:szCs w:val="24"/>
        </w:rPr>
        <w:t>4分</w:t>
      </w:r>
    </w:p>
    <w:p>
      <w:pPr>
        <w:rPr>
          <w:rFonts w:ascii="Times New Roman" w:hAnsi="Times New Roman" w:eastAsia="新宋体"/>
          <w:b/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因为0.3×10</w:t>
      </w:r>
      <w:r>
        <w:rPr>
          <w:rFonts w:hint="eastAsia" w:ascii="Times New Roman" w:hAnsi="Times New Roman" w:eastAsia="新宋体"/>
          <w:b/>
          <w:sz w:val="24"/>
          <w:szCs w:val="24"/>
          <w:vertAlign w:val="superscript"/>
        </w:rPr>
        <w:t>﹣3</w:t>
      </w:r>
      <w:r>
        <w:rPr>
          <w:rFonts w:hint="eastAsia" w:ascii="Times New Roman" w:hAnsi="Times New Roman" w:eastAsia="新宋体"/>
          <w:b/>
          <w:sz w:val="24"/>
          <w:szCs w:val="24"/>
        </w:rPr>
        <w:t>m</w:t>
      </w:r>
      <w:r>
        <w:rPr>
          <w:rFonts w:hint="eastAsia" w:ascii="Times New Roman" w:hAnsi="Times New Roman" w:eastAsia="新宋体"/>
          <w:b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b/>
          <w:sz w:val="24"/>
          <w:szCs w:val="24"/>
        </w:rPr>
        <w:t>＜0.5×10</w:t>
      </w:r>
      <w:r>
        <w:rPr>
          <w:rFonts w:hint="eastAsia" w:ascii="Times New Roman" w:hAnsi="Times New Roman" w:eastAsia="新宋体"/>
          <w:b/>
          <w:sz w:val="24"/>
          <w:szCs w:val="24"/>
          <w:vertAlign w:val="superscript"/>
        </w:rPr>
        <w:t>﹣3</w:t>
      </w:r>
      <w:r>
        <w:rPr>
          <w:rFonts w:hint="eastAsia" w:ascii="Times New Roman" w:hAnsi="Times New Roman" w:eastAsia="新宋体"/>
          <w:b/>
          <w:sz w:val="24"/>
          <w:szCs w:val="24"/>
        </w:rPr>
        <w:t>m</w:t>
      </w:r>
      <w:r>
        <w:rPr>
          <w:rFonts w:hint="eastAsia" w:ascii="Times New Roman" w:hAnsi="Times New Roman" w:eastAsia="新宋体"/>
          <w:b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b/>
          <w:sz w:val="24"/>
          <w:szCs w:val="24"/>
        </w:rPr>
        <w:t>，</w:t>
      </w:r>
    </w:p>
    <w:p>
      <w:pPr>
        <w:rPr>
          <w:rFonts w:ascii="Times New Roman" w:hAnsi="Times New Roman" w:eastAsia="新宋体"/>
          <w:b/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所以此球是空心的；</w:t>
      </w:r>
    </w:p>
    <w:p>
      <w:pPr>
        <w:rPr>
          <w:rFonts w:ascii="Times New Roman" w:hAnsi="Times New Roman" w:eastAsia="新宋体"/>
          <w:b/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则空心部分的体积为：</w:t>
      </w:r>
    </w:p>
    <w:p>
      <w:pPr>
        <w:rPr>
          <w:rFonts w:ascii="Times New Roman" w:hAnsi="Times New Roman" w:eastAsia="新宋体"/>
          <w:b/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V</w:t>
      </w:r>
      <w:r>
        <w:rPr>
          <w:rFonts w:hint="eastAsia" w:ascii="Times New Roman" w:hAnsi="Times New Roman" w:eastAsia="新宋体"/>
          <w:b/>
          <w:sz w:val="24"/>
          <w:szCs w:val="24"/>
          <w:vertAlign w:val="subscript"/>
        </w:rPr>
        <w:t>空</w:t>
      </w:r>
      <w:r>
        <w:rPr>
          <w:rFonts w:hint="eastAsia" w:ascii="Times New Roman" w:hAnsi="Times New Roman" w:eastAsia="新宋体"/>
          <w:b/>
          <w:sz w:val="24"/>
          <w:szCs w:val="24"/>
        </w:rPr>
        <w:t>＝V﹣V</w:t>
      </w:r>
      <w:r>
        <w:rPr>
          <w:rFonts w:hint="eastAsia" w:ascii="Times New Roman" w:hAnsi="Times New Roman" w:eastAsia="新宋体"/>
          <w:b/>
          <w:sz w:val="24"/>
          <w:szCs w:val="24"/>
          <w:vertAlign w:val="subscript"/>
        </w:rPr>
        <w:t>铁</w:t>
      </w:r>
      <w:r>
        <w:rPr>
          <w:rFonts w:hint="eastAsia" w:ascii="Times New Roman" w:hAnsi="Times New Roman" w:eastAsia="新宋体"/>
          <w:b/>
          <w:sz w:val="24"/>
          <w:szCs w:val="24"/>
        </w:rPr>
        <w:t>＝0.5×10</w:t>
      </w:r>
      <w:r>
        <w:rPr>
          <w:rFonts w:hint="eastAsia" w:ascii="Times New Roman" w:hAnsi="Times New Roman" w:eastAsia="新宋体"/>
          <w:b/>
          <w:sz w:val="24"/>
          <w:szCs w:val="24"/>
          <w:vertAlign w:val="superscript"/>
        </w:rPr>
        <w:t>﹣3</w:t>
      </w:r>
      <w:r>
        <w:rPr>
          <w:rFonts w:hint="eastAsia" w:ascii="Times New Roman" w:hAnsi="Times New Roman" w:eastAsia="新宋体"/>
          <w:b/>
          <w:sz w:val="24"/>
          <w:szCs w:val="24"/>
        </w:rPr>
        <w:t>m</w:t>
      </w:r>
      <w:r>
        <w:rPr>
          <w:rFonts w:hint="eastAsia" w:ascii="Times New Roman" w:hAnsi="Times New Roman" w:eastAsia="新宋体"/>
          <w:b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b/>
          <w:sz w:val="24"/>
          <w:szCs w:val="24"/>
        </w:rPr>
        <w:t>﹣0.3×10</w:t>
      </w:r>
      <w:r>
        <w:rPr>
          <w:rFonts w:hint="eastAsia" w:ascii="Times New Roman" w:hAnsi="Times New Roman" w:eastAsia="新宋体"/>
          <w:b/>
          <w:sz w:val="24"/>
          <w:szCs w:val="24"/>
          <w:vertAlign w:val="superscript"/>
        </w:rPr>
        <w:t>﹣3</w:t>
      </w:r>
      <w:r>
        <w:rPr>
          <w:rFonts w:hint="eastAsia" w:ascii="Times New Roman" w:hAnsi="Times New Roman" w:eastAsia="新宋体"/>
          <w:b/>
          <w:sz w:val="24"/>
          <w:szCs w:val="24"/>
        </w:rPr>
        <w:t>m</w:t>
      </w:r>
      <w:r>
        <w:rPr>
          <w:rFonts w:hint="eastAsia" w:ascii="Times New Roman" w:hAnsi="Times New Roman" w:eastAsia="新宋体"/>
          <w:b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b/>
          <w:sz w:val="24"/>
          <w:szCs w:val="24"/>
        </w:rPr>
        <w:t>＝2×10</w:t>
      </w:r>
      <w:r>
        <w:rPr>
          <w:rFonts w:hint="eastAsia" w:ascii="Times New Roman" w:hAnsi="Times New Roman" w:eastAsia="新宋体"/>
          <w:b/>
          <w:sz w:val="24"/>
          <w:szCs w:val="24"/>
          <w:vertAlign w:val="superscript"/>
        </w:rPr>
        <w:t>﹣4</w:t>
      </w:r>
      <w:r>
        <w:rPr>
          <w:rFonts w:hint="eastAsia" w:ascii="Times New Roman" w:hAnsi="Times New Roman" w:eastAsia="新宋体"/>
          <w:b/>
          <w:sz w:val="24"/>
          <w:szCs w:val="24"/>
        </w:rPr>
        <w:t>m</w:t>
      </w:r>
      <w:r>
        <w:rPr>
          <w:rFonts w:hint="eastAsia" w:ascii="Times New Roman" w:hAnsi="Times New Roman" w:eastAsia="新宋体"/>
          <w:b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b/>
          <w:sz w:val="24"/>
          <w:szCs w:val="24"/>
        </w:rPr>
        <w:t>。-------------</w:t>
      </w:r>
      <w:r>
        <w:rPr>
          <w:rFonts w:hint="eastAsia" w:ascii="Times New Roman" w:hAnsi="Times New Roman" w:eastAsia="新宋体"/>
          <w:b/>
          <w:color w:val="FF0000"/>
          <w:sz w:val="24"/>
          <w:szCs w:val="24"/>
        </w:rPr>
        <w:t>3分</w:t>
      </w:r>
    </w:p>
    <w:p>
      <w:pPr>
        <w:rPr>
          <w:rFonts w:ascii="Times New Roman" w:hAnsi="Times New Roman" w:eastAsia="新宋体"/>
          <w:b/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答：此球是空心的，空心部分的体积是2×10</w:t>
      </w:r>
      <w:r>
        <w:rPr>
          <w:rFonts w:hint="eastAsia" w:ascii="Times New Roman" w:hAnsi="Times New Roman" w:eastAsia="新宋体"/>
          <w:b/>
          <w:sz w:val="24"/>
          <w:szCs w:val="24"/>
          <w:vertAlign w:val="superscript"/>
        </w:rPr>
        <w:t>﹣4</w:t>
      </w:r>
      <w:r>
        <w:rPr>
          <w:rFonts w:hint="eastAsia" w:ascii="Times New Roman" w:hAnsi="Times New Roman" w:eastAsia="新宋体"/>
          <w:b/>
          <w:sz w:val="24"/>
          <w:szCs w:val="24"/>
        </w:rPr>
        <w:t>m</w:t>
      </w:r>
      <w:r>
        <w:rPr>
          <w:rFonts w:hint="eastAsia" w:ascii="Times New Roman" w:hAnsi="Times New Roman" w:eastAsia="新宋体"/>
          <w:b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b/>
          <w:sz w:val="24"/>
          <w:szCs w:val="24"/>
        </w:rPr>
        <w:t>。</w:t>
      </w:r>
    </w:p>
    <w:p>
      <w:pPr>
        <w:rPr>
          <w:rFonts w:ascii="Times New Roman" w:hAnsi="Times New Roman" w:eastAsia="新宋体"/>
          <w:b/>
          <w:sz w:val="24"/>
          <w:szCs w:val="24"/>
        </w:rPr>
      </w:pPr>
    </w:p>
    <w:p>
      <w:pPr>
        <w:rPr>
          <w:rFonts w:ascii="Times New Roman" w:hAnsi="Times New Roman" w:eastAsia="新宋体"/>
          <w:b/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26.解：</w:t>
      </w:r>
    </w:p>
    <w:p>
      <w:pPr>
        <w:rPr>
          <w:rFonts w:ascii="Times New Roman" w:hAnsi="Times New Roman" w:eastAsia="新宋体"/>
          <w:b/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（1）喝掉酸奶的质量：</w:t>
      </w:r>
    </w:p>
    <w:p>
      <w:pPr>
        <w:rPr>
          <w:rFonts w:ascii="Times New Roman" w:hAnsi="Times New Roman" w:eastAsia="新宋体"/>
          <w:b/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m＝m</w:t>
      </w:r>
      <w:r>
        <w:rPr>
          <w:rFonts w:hint="eastAsia" w:ascii="Times New Roman" w:hAnsi="Times New Roman" w:eastAsia="新宋体"/>
          <w:b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b/>
          <w:sz w:val="24"/>
          <w:szCs w:val="24"/>
        </w:rPr>
        <w:t>﹣m</w:t>
      </w:r>
      <w:r>
        <w:rPr>
          <w:rFonts w:hint="eastAsia" w:ascii="Times New Roman" w:hAnsi="Times New Roman" w:eastAsia="新宋体"/>
          <w:b/>
          <w:sz w:val="24"/>
          <w:szCs w:val="24"/>
          <w:vertAlign w:val="subscript"/>
        </w:rPr>
        <w:drawing>
          <wp:inline distT="0" distB="0" distL="0" distR="0">
            <wp:extent cx="16510" cy="1778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b/>
          <w:sz w:val="24"/>
          <w:szCs w:val="24"/>
        </w:rPr>
        <w:t>＝238.7g﹣151.3g＝87.4g；-----------------------------------</w:t>
      </w:r>
      <w:r>
        <w:rPr>
          <w:rFonts w:hint="eastAsia" w:ascii="Times New Roman" w:hAnsi="Times New Roman" w:eastAsia="新宋体"/>
          <w:b/>
          <w:color w:val="FF0000"/>
          <w:sz w:val="24"/>
          <w:szCs w:val="24"/>
        </w:rPr>
        <w:t>-1分</w:t>
      </w:r>
    </w:p>
    <w:p>
      <w:pPr>
        <w:rPr>
          <w:rFonts w:ascii="Times New Roman" w:hAnsi="Times New Roman" w:eastAsia="新宋体"/>
          <w:b/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所加水的质量：</w:t>
      </w:r>
    </w:p>
    <w:p>
      <w:pPr>
        <w:rPr>
          <w:rFonts w:ascii="Times New Roman" w:hAnsi="Times New Roman" w:eastAsia="新宋体"/>
          <w:b/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m</w:t>
      </w:r>
      <w:r>
        <w:rPr>
          <w:rFonts w:hint="eastAsia" w:ascii="Times New Roman" w:hAnsi="Times New Roman" w:eastAsia="新宋体"/>
          <w:b/>
          <w:sz w:val="24"/>
          <w:szCs w:val="24"/>
          <w:vertAlign w:val="subscript"/>
        </w:rPr>
        <w:t>水</w:t>
      </w:r>
      <w:r>
        <w:rPr>
          <w:rFonts w:hint="eastAsia" w:ascii="Times New Roman" w:hAnsi="Times New Roman" w:eastAsia="新宋体"/>
          <w:b/>
          <w:sz w:val="24"/>
          <w:szCs w:val="24"/>
        </w:rPr>
        <w:t>＝m</w:t>
      </w:r>
      <w:r>
        <w:rPr>
          <w:rFonts w:hint="eastAsia" w:ascii="Times New Roman" w:hAnsi="Times New Roman" w:eastAsia="新宋体"/>
          <w:b/>
          <w:sz w:val="24"/>
          <w:szCs w:val="24"/>
          <w:vertAlign w:val="subscript"/>
        </w:rPr>
        <w:drawing>
          <wp:inline distT="0" distB="0" distL="0" distR="0">
            <wp:extent cx="12700" cy="1270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b/>
          <w:sz w:val="24"/>
          <w:szCs w:val="24"/>
        </w:rPr>
        <w:t>﹣m</w:t>
      </w:r>
      <w:r>
        <w:rPr>
          <w:rFonts w:hint="eastAsia" w:ascii="Times New Roman" w:hAnsi="Times New Roman" w:eastAsia="新宋体"/>
          <w:b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b/>
          <w:sz w:val="24"/>
          <w:szCs w:val="24"/>
        </w:rPr>
        <w:t>＝227.3g﹣151.3g＝76g，------</w:t>
      </w:r>
      <w:r>
        <w:rPr>
          <w:rFonts w:hint="eastAsia" w:ascii="Times New Roman" w:hAnsi="Times New Roman" w:eastAsia="新宋体"/>
          <w:b/>
          <w:sz w:val="24"/>
          <w:szCs w:val="24"/>
        </w:rPr>
        <w:drawing>
          <wp:inline distT="0" distB="0" distL="0" distR="0">
            <wp:extent cx="24130" cy="2413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sz w:val="24"/>
          <w:szCs w:val="24"/>
        </w:rPr>
        <w:t>--------------------------------</w:t>
      </w:r>
      <w:r>
        <w:rPr>
          <w:rFonts w:hint="eastAsia" w:ascii="Times New Roman" w:hAnsi="Times New Roman" w:eastAsia="新宋体"/>
          <w:b/>
          <w:color w:val="FF0000"/>
          <w:sz w:val="24"/>
          <w:szCs w:val="24"/>
        </w:rPr>
        <w:t>1分</w:t>
      </w:r>
    </w:p>
    <w:p>
      <w:pPr>
        <w:textAlignment w:val="center"/>
        <w:rPr>
          <w:rFonts w:ascii="Times New Roman" w:hAnsi="Times New Roman" w:eastAsia="新宋体"/>
          <w:b/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由</w:t>
      </w:r>
      <w:r>
        <w:rPr>
          <w:rFonts w:ascii="Times New Roman" w:hAnsi="Times New Roman" w:eastAsia="新宋体"/>
          <w:b/>
          <w:sz w:val="24"/>
          <w:szCs w:val="24"/>
        </w:rPr>
        <w:t>ρ</w:t>
      </w:r>
      <w:r>
        <w:rPr>
          <w:rFonts w:hint="eastAsia" w:ascii="Times New Roman" w:hAnsi="Times New Roman" w:eastAsia="新宋体"/>
          <w:b/>
          <w:sz w:val="24"/>
          <w:szCs w:val="24"/>
        </w:rPr>
        <w:t>＝</w:t>
      </w:r>
      <w:r>
        <w:rPr>
          <w:rFonts w:hint="eastAsia" w:ascii="Times New Roman" w:hAnsi="Times New Roman" w:eastAsia="新宋体"/>
          <w:b/>
          <w:sz w:val="24"/>
          <w:szCs w:val="24"/>
        </w:rPr>
        <w:drawing>
          <wp:inline distT="0" distB="0" distL="0" distR="0">
            <wp:extent cx="123825" cy="333375"/>
            <wp:effectExtent l="0" t="0" r="0" b="0"/>
            <wp:docPr id="7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sz w:val="24"/>
          <w:szCs w:val="24"/>
        </w:rPr>
        <w:t>可得：</w:t>
      </w:r>
      <w:r>
        <w:rPr>
          <w:rFonts w:hint="eastAsia" w:ascii="Times New Roman" w:hAnsi="Times New Roman" w:eastAsia="新宋体"/>
          <w:b/>
          <w:color w:val="FFFFFF"/>
          <w:sz w:val="4"/>
          <w:szCs w:val="24"/>
        </w:rPr>
        <w:t>[来源:学#科#网Z#X#X#K]</w:t>
      </w:r>
    </w:p>
    <w:p>
      <w:pPr>
        <w:textAlignment w:val="center"/>
        <w:rPr>
          <w:rFonts w:ascii="Times New Roman" w:hAnsi="Times New Roman" w:eastAsia="新宋体"/>
          <w:b/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V＝V</w:t>
      </w:r>
      <w:r>
        <w:rPr>
          <w:rFonts w:hint="eastAsia" w:ascii="Times New Roman" w:hAnsi="Times New Roman" w:eastAsia="新宋体"/>
          <w:b/>
          <w:sz w:val="24"/>
          <w:szCs w:val="24"/>
          <w:vertAlign w:val="subscript"/>
        </w:rPr>
        <w:t>水</w:t>
      </w:r>
      <w:r>
        <w:rPr>
          <w:rFonts w:hint="eastAsia" w:ascii="Times New Roman" w:hAnsi="Times New Roman" w:eastAsia="新宋体"/>
          <w:b/>
          <w:sz w:val="24"/>
          <w:szCs w:val="24"/>
        </w:rPr>
        <w:t>＝</w:t>
      </w:r>
      <w:r>
        <w:rPr>
          <w:rFonts w:hint="eastAsia" w:ascii="Times New Roman" w:hAnsi="Times New Roman" w:eastAsia="新宋体"/>
          <w:b/>
          <w:sz w:val="24"/>
          <w:szCs w:val="24"/>
        </w:rPr>
        <w:drawing>
          <wp:inline distT="0" distB="0" distL="0" distR="0">
            <wp:extent cx="342900" cy="447675"/>
            <wp:effectExtent l="0" t="0" r="0" b="0"/>
            <wp:docPr id="8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sz w:val="24"/>
          <w:szCs w:val="24"/>
        </w:rPr>
        <w:t>＝</w:t>
      </w:r>
      <w:r>
        <w:rPr>
          <w:rFonts w:hint="eastAsia" w:ascii="Times New Roman" w:hAnsi="Times New Roman" w:eastAsia="新宋体"/>
          <w:b/>
          <w:sz w:val="24"/>
          <w:szCs w:val="24"/>
        </w:rPr>
        <w:drawing>
          <wp:inline distT="0" distB="0" distL="0" distR="0">
            <wp:extent cx="533400" cy="400050"/>
            <wp:effectExtent l="0" t="0" r="0" b="0"/>
            <wp:docPr id="9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sz w:val="24"/>
          <w:szCs w:val="24"/>
        </w:rPr>
        <w:t>＝76cm</w:t>
      </w:r>
      <w:r>
        <w:rPr>
          <w:rFonts w:hint="eastAsia" w:ascii="Times New Roman" w:hAnsi="Times New Roman" w:eastAsia="新宋体"/>
          <w:b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b/>
          <w:sz w:val="24"/>
          <w:szCs w:val="24"/>
        </w:rPr>
        <w:t>，----------------------------------------</w:t>
      </w:r>
      <w:r>
        <w:rPr>
          <w:rFonts w:hint="eastAsia" w:ascii="Times New Roman" w:hAnsi="Times New Roman" w:eastAsia="新宋体"/>
          <w:b/>
          <w:color w:val="FF0000"/>
          <w:sz w:val="24"/>
          <w:szCs w:val="24"/>
        </w:rPr>
        <w:t>2分</w:t>
      </w:r>
    </w:p>
    <w:p>
      <w:pPr>
        <w:textAlignment w:val="center"/>
        <w:rPr>
          <w:rFonts w:ascii="Times New Roman" w:hAnsi="Times New Roman" w:eastAsia="新宋体"/>
          <w:b/>
          <w:sz w:val="24"/>
          <w:szCs w:val="24"/>
        </w:rPr>
      </w:pPr>
      <w:r>
        <w:rPr>
          <w:rFonts w:ascii="Times New Roman" w:hAnsi="Times New Roman" w:eastAsia="新宋体"/>
          <w:b/>
          <w:sz w:val="24"/>
          <w:szCs w:val="24"/>
        </w:rPr>
        <w:t>ρ</w:t>
      </w:r>
      <w:r>
        <w:rPr>
          <w:rFonts w:hint="eastAsia" w:ascii="Times New Roman" w:hAnsi="Times New Roman" w:eastAsia="新宋体"/>
          <w:b/>
          <w:sz w:val="24"/>
          <w:szCs w:val="24"/>
        </w:rPr>
        <w:t>＝</w:t>
      </w:r>
      <w:r>
        <w:rPr>
          <w:rFonts w:hint="eastAsia" w:ascii="Times New Roman" w:hAnsi="Times New Roman" w:eastAsia="新宋体"/>
          <w:b/>
          <w:sz w:val="24"/>
          <w:szCs w:val="24"/>
        </w:rPr>
        <w:drawing>
          <wp:inline distT="0" distB="0" distL="0" distR="0">
            <wp:extent cx="123825" cy="333375"/>
            <wp:effectExtent l="0" t="0" r="0" b="0"/>
            <wp:docPr id="10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sz w:val="24"/>
          <w:szCs w:val="24"/>
        </w:rPr>
        <w:t>＝</w:t>
      </w:r>
      <w:r>
        <w:rPr>
          <w:rFonts w:hint="eastAsia" w:ascii="Times New Roman" w:hAnsi="Times New Roman" w:eastAsia="新宋体"/>
          <w:b/>
          <w:sz w:val="24"/>
          <w:szCs w:val="24"/>
        </w:rPr>
        <w:drawing>
          <wp:inline distT="0" distB="0" distL="0" distR="0">
            <wp:extent cx="457200" cy="400050"/>
            <wp:effectExtent l="0" t="0" r="0" b="0"/>
            <wp:docPr id="11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sz w:val="24"/>
          <w:szCs w:val="24"/>
        </w:rPr>
        <w:t>＝1.15g/cm</w:t>
      </w:r>
      <w:r>
        <w:rPr>
          <w:rFonts w:hint="eastAsia" w:ascii="Times New Roman" w:hAnsi="Times New Roman" w:eastAsia="新宋体"/>
          <w:b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b/>
          <w:sz w:val="24"/>
          <w:szCs w:val="24"/>
        </w:rPr>
        <w:t>；---------------------------</w:t>
      </w:r>
      <w:r>
        <w:rPr>
          <w:rFonts w:hint="eastAsia" w:ascii="Times New Roman" w:hAnsi="Times New Roman" w:eastAsia="新宋体"/>
          <w:b/>
          <w:color w:val="FF0000"/>
          <w:sz w:val="24"/>
          <w:szCs w:val="24"/>
        </w:rPr>
        <w:t>2分</w:t>
      </w:r>
    </w:p>
    <w:p>
      <w:pPr>
        <w:rPr>
          <w:rFonts w:ascii="Times New Roman" w:hAnsi="Times New Roman" w:eastAsia="新宋体"/>
          <w:b/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（2）</w:t>
      </w:r>
    </w:p>
    <w:p>
      <w:pPr>
        <w:textAlignment w:val="center"/>
        <w:rPr>
          <w:rFonts w:ascii="Times New Roman" w:hAnsi="Times New Roman" w:eastAsia="新宋体"/>
          <w:b/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V</w:t>
      </w:r>
      <w:r>
        <w:rPr>
          <w:rFonts w:hint="eastAsia" w:ascii="Times New Roman" w:hAnsi="Times New Roman" w:eastAsia="新宋体"/>
          <w:b/>
          <w:sz w:val="24"/>
          <w:szCs w:val="24"/>
          <w:vertAlign w:val="subscript"/>
        </w:rPr>
        <w:t>总</w:t>
      </w:r>
      <w:r>
        <w:rPr>
          <w:rFonts w:hint="eastAsia" w:ascii="Times New Roman" w:hAnsi="Times New Roman" w:eastAsia="新宋体"/>
          <w:b/>
          <w:sz w:val="24"/>
          <w:szCs w:val="24"/>
        </w:rPr>
        <w:t>＝</w:t>
      </w:r>
      <w:r>
        <w:rPr>
          <w:rFonts w:hint="eastAsia" w:ascii="Times New Roman" w:hAnsi="Times New Roman" w:eastAsia="新宋体"/>
          <w:b/>
          <w:sz w:val="24"/>
          <w:szCs w:val="24"/>
        </w:rPr>
        <w:drawing>
          <wp:inline distT="0" distB="0" distL="0" distR="0">
            <wp:extent cx="266700" cy="390525"/>
            <wp:effectExtent l="0" t="0" r="0" b="0"/>
            <wp:docPr id="12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sz w:val="24"/>
          <w:szCs w:val="24"/>
        </w:rPr>
        <w:t>＝</w:t>
      </w:r>
      <w:r>
        <w:rPr>
          <w:rFonts w:hint="eastAsia" w:ascii="Times New Roman" w:hAnsi="Times New Roman" w:eastAsia="新宋体"/>
          <w:b/>
          <w:sz w:val="24"/>
          <w:szCs w:val="24"/>
        </w:rPr>
        <w:drawing>
          <wp:inline distT="0" distB="0" distL="0" distR="0">
            <wp:extent cx="762000" cy="400050"/>
            <wp:effectExtent l="0" t="0" r="0" b="0"/>
            <wp:docPr id="13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sz w:val="24"/>
          <w:szCs w:val="24"/>
        </w:rPr>
        <w:t>＝200cm</w:t>
      </w:r>
      <w:r>
        <w:rPr>
          <w:rFonts w:hint="eastAsia" w:ascii="Times New Roman" w:hAnsi="Times New Roman" w:eastAsia="新宋体"/>
          <w:b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b/>
          <w:sz w:val="24"/>
          <w:szCs w:val="24"/>
        </w:rPr>
        <w:t>＝200mL。-------------------------------</w:t>
      </w:r>
      <w:r>
        <w:rPr>
          <w:rFonts w:hint="eastAsia" w:ascii="Times New Roman" w:hAnsi="Times New Roman" w:eastAsia="新宋体"/>
          <w:b/>
          <w:color w:val="FF0000"/>
          <w:sz w:val="24"/>
          <w:szCs w:val="24"/>
        </w:rPr>
        <w:t>3分</w:t>
      </w:r>
      <w:r>
        <w:rPr>
          <w:rFonts w:hint="eastAsia" w:ascii="Times New Roman" w:hAnsi="Times New Roman" w:eastAsia="新宋体"/>
          <w:b/>
          <w:color w:val="FFFFFF"/>
          <w:sz w:val="4"/>
          <w:szCs w:val="24"/>
        </w:rPr>
        <w:t>[来源:Z.xx.k.Com]</w:t>
      </w:r>
    </w:p>
    <w:p>
      <w:pPr>
        <w:rPr>
          <w:rFonts w:ascii="Times New Roman" w:hAnsi="Times New Roman" w:eastAsia="新宋体"/>
          <w:b/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答：（1）酸奶的密度是1.15g/cm</w:t>
      </w:r>
      <w:r>
        <w:rPr>
          <w:rFonts w:hint="eastAsia" w:ascii="Times New Roman" w:hAnsi="Times New Roman" w:eastAsia="新宋体"/>
          <w:b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b/>
          <w:sz w:val="24"/>
          <w:szCs w:val="24"/>
        </w:rPr>
        <w:t>；</w:t>
      </w:r>
    </w:p>
    <w:p>
      <w:pPr>
        <w:rPr>
          <w:rFonts w:ascii="Times New Roman" w:hAnsi="Times New Roman" w:eastAsia="新宋体"/>
          <w:b/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（2）整盒酸奶的体积是200mL。</w:t>
      </w:r>
    </w:p>
    <w:p>
      <w:pPr>
        <w:rPr>
          <w:rFonts w:ascii="宋体" w:hAnsi="宋体"/>
          <w:b/>
          <w:sz w:val="24"/>
          <w:szCs w:val="24"/>
        </w:rPr>
      </w:pPr>
    </w:p>
    <w:p>
      <w:bookmarkStart w:id="0" w:name="_GoBack"/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851" w:right="851" w:bottom="851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AA0"/>
    <w:rsid w:val="00234153"/>
    <w:rsid w:val="00247B71"/>
    <w:rsid w:val="00292AA0"/>
    <w:rsid w:val="00797F9A"/>
    <w:rsid w:val="00A8467D"/>
    <w:rsid w:val="5109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5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Char1"/>
    <w:basedOn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批注框文本 Char"/>
    <w:basedOn w:val="5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眉 Char"/>
    <w:basedOn w:val="5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2</Pages>
  <Words>445</Words>
  <Characters>884</Characters>
  <Lines>73</Lines>
  <Paragraphs>88</Paragraphs>
  <TotalTime>0</TotalTime>
  <ScaleCrop>false</ScaleCrop>
  <LinksUpToDate>false</LinksUpToDate>
  <CharactersWithSpaces>1241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2019-12-19T00:39:00Z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2020-06-21T13:23:20Z</dcterms:modified>
  <dc:subject>山东省德州禹城市2019-2020学年八年级上学期期末考试物理试题 答案.docx</dc:subject>
  <dc:title>山东省德州禹城市2019-2020学年八年级上学期期末考试物理试题 答案.docx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